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7CBF" w14:textId="77777777" w:rsidR="001D3750" w:rsidRPr="001D3750" w:rsidRDefault="001D3750" w:rsidP="001D375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LGV dans les Landes : pour la Phase 2 Dax-Espagne, un fuseau qui date de 2013 et depuis, plus rien ne bouge</w:t>
      </w:r>
    </w:p>
    <w:p w14:paraId="48076CCD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Lecture 1 min </w:t>
      </w:r>
    </w:p>
    <w:p w14:paraId="5FE5BDE7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5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Accueil</w:t>
        </w:r>
      </w:hyperlink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hyperlink r:id="rId6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Pyrénées-Atlantiques</w:t>
        </w:r>
      </w:hyperlink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hyperlink r:id="rId7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Bayonne</w:t>
        </w:r>
      </w:hyperlink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0BB3210F" w14:textId="77777777" w:rsidR="001D3750" w:rsidRPr="001D3750" w:rsidRDefault="001D3750" w:rsidP="001D3750">
      <w:pPr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 wp14:anchorId="32A5D5D0" wp14:editId="66840AC4">
            <wp:extent cx="5881687" cy="2940844"/>
            <wp:effectExtent l="0" t="0" r="5080" b="0"/>
            <wp:docPr id="5" name="10407595" descr="​LGV dans les Landes : pour la Phase 2 Dax-Espagne, un fuseau qui date de 2013 et depuis, plus rien ne b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7595" descr="​LGV dans les Landes : pour la Phase 2 Dax-Espagne, un fuseau qui date de 2013 et depuis, plus rien ne b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266" cy="294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803A1" w14:textId="729DE3CF" w:rsidR="001D3750" w:rsidRPr="001D3750" w:rsidRDefault="001D3750" w:rsidP="001D3750">
      <w:pPr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Ligne Nouvelle du Sud-Ouest prévoit l’arrivée de la LGV en gare de Dax au mieux en 2034. Pour la réalisation de la suite du tracé vers l’Espagne, pas de calendrier ni de financement. © Crédit photo : Archives Isabelle </w:t>
      </w:r>
      <w:proofErr w:type="spellStart"/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Louvier</w:t>
      </w:r>
      <w:proofErr w:type="spellEnd"/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/SO</w:t>
      </w:r>
    </w:p>
    <w:p w14:paraId="388026C2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Par </w:t>
      </w:r>
      <w:hyperlink r:id="rId9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Julie Lancelot</w:t>
        </w:r>
      </w:hyperlink>
    </w:p>
    <w:p w14:paraId="275BB047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Publié le 24/05/2025 à 9h35.</w:t>
      </w:r>
    </w:p>
    <w:p w14:paraId="0386586E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Mis à jour le 24/05/2025 à 18h19.</w:t>
      </w:r>
    </w:p>
    <w:p w14:paraId="01ED0742" w14:textId="77777777" w:rsidR="001D3750" w:rsidRPr="001D3750" w:rsidRDefault="001D3750" w:rsidP="001D37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 les décisions politiques stagnent concernant la suite du tronçon qui partira du Sud Landes et traversera le Pays basque, les enjeux, eux, grandissent d’année en année, à l’échelle locale, régionale et européenne</w:t>
      </w:r>
    </w:p>
    <w:p w14:paraId="7D3C1BC8" w14:textId="77777777" w:rsidR="001D3750" w:rsidRPr="001D3750" w:rsidRDefault="001D3750" w:rsidP="001D37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projet de fuseau de 500 mètres de la phase 2 de la LGV, qui file de Dax à la frontière espagnole, existe depuis deux ​décisions ministérielles de mars 2012 et octobre 2013, mais il reste hypothétique. « La ligne nouvelle Dax-Espagne (à vocation mixte voyageurs et fret) s’inscrit dans le long terme et la décision de soumettre le projet à une enquête publique en vue de sa déclaration d’utilité publique relève de l’État ; elle n’est pas encore programmée », rappellent GPSO et SNCF Réseaux.</w:t>
      </w:r>
    </w:p>
    <w:p w14:paraId="0602D053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Sur le même sujet </w:t>
      </w:r>
    </w:p>
    <w:p w14:paraId="34FEB820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noProof/>
          <w:color w:val="0000FF"/>
          <w:kern w:val="0"/>
          <w:lang w:eastAsia="fr-FR"/>
          <w14:ligatures w14:val="none"/>
        </w:rPr>
        <w:drawing>
          <wp:inline distT="0" distB="0" distL="0" distR="0" wp14:anchorId="1FBAB5B0" wp14:editId="58D8E652">
            <wp:extent cx="2095500" cy="1047750"/>
            <wp:effectExtent l="0" t="0" r="0" b="0"/>
            <wp:docPr id="6" name="Image 3" descr="LGV au sud de Bordeaux : GPSO a été rebaptisé LNSO mais rien n’a changé">
              <a:hlinkClick xmlns:a="http://schemas.openxmlformats.org/drawingml/2006/main" r:id="rId10" tooltip="&quot;LGV au sud de Bordeaux : GPSO a été rebaptisé LNSO mais rien n’a chang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GV au sud de Bordeaux : GPSO a été rebaptisé LNSO mais rien n’a changé">
                      <a:hlinkClick r:id="rId10" tooltip="&quot;LGV au sud de Bordeaux : GPSO a été rebaptisé LNSO mais rien n’a chang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7167" w14:textId="77777777" w:rsidR="001D3750" w:rsidRPr="001D3750" w:rsidRDefault="001D3750" w:rsidP="001D3750">
      <w:pPr>
        <w:rPr>
          <w:rFonts w:ascii="Times New Roman" w:eastAsia="Times New Roman" w:hAnsi="Times New Roman" w:cs="Times New Roman"/>
          <w:color w:val="0000FF"/>
          <w:kern w:val="0"/>
          <w:u w:val="single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>HYPERLINK "https://www.sudouest.fr/gironde/lgv-au-sud-de-bordeaux-gpso-a-ete-rebaptise-lnso-mais-rien-n-a-change-23911906.php" \o "LGV au sud de Bordeaux : GPSO a été rebaptisé LNSO mais rien n’a changé"</w:instrText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</w:p>
    <w:p w14:paraId="7F0D44B8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color w:val="0000FF"/>
          <w:kern w:val="0"/>
          <w:u w:val="single"/>
          <w:lang w:eastAsia="fr-FR"/>
          <w14:ligatures w14:val="none"/>
        </w:rPr>
        <w:t xml:space="preserve">LGV au sud de Bordeaux : GPSO a été rebaptisé LNSO mais rien n’a changé </w:t>
      </w:r>
    </w:p>
    <w:p w14:paraId="3B1251E9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14:paraId="48DD3647" w14:textId="796FF659" w:rsidR="001D3750" w:rsidRPr="001D3750" w:rsidRDefault="001D3750" w:rsidP="001D375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changement de nom répond à une stratégie de communication de l’agence Grand projet du Sud-Ouest. Une façon de passer de la théorie à la pratique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69782B71" w14:textId="77777777" w:rsidR="001D3750" w:rsidRPr="001D3750" w:rsidRDefault="001D3750" w:rsidP="001D3750">
      <w:pPr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lastRenderedPageBreak/>
        <w:drawing>
          <wp:inline distT="0" distB="0" distL="0" distR="0" wp14:anchorId="1408B946" wp14:editId="1F1E6D64">
            <wp:extent cx="6240472" cy="7743385"/>
            <wp:effectExtent l="0" t="0" r="8255" b="0"/>
            <wp:docPr id="7" name="2456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608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65" cy="77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6C3C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 Infographies</w:t>
      </w:r>
    </w:p>
    <w:p w14:paraId="7D701FFF" w14:textId="77777777" w:rsidR="001D3750" w:rsidRPr="001D3750" w:rsidRDefault="001D3750" w:rsidP="001D375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Côté espagnol, on avance</w:t>
      </w:r>
    </w:p>
    <w:p w14:paraId="5188708C" w14:textId="77777777" w:rsidR="001D3750" w:rsidRPr="001D3750" w:rsidRDefault="001D3750" w:rsidP="001D37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Pas d’avancée depuis plus de dix ans côté français, en revanche de l’autre côté des Pyrénées, ça bouge. « En 2029-2030, les Espagnols seront à Irun avec une voie au bon écartement européen, avec ce qu’on appelle le ‘‘Y basque’’, entre Vitoria-Gasteiz-Bilbao-Saint-Sébastien et la frontière française, recontextualise Renaud Lagrave, vice-président du Conseil régional en charge des transports et des mobilités. Il y a des difficultés pour passer au Pays basque côté français, mais il y a tout de même la nécessité d’une nouvelle voie. Il faut que l’État prenne ses responsabilités et relance le sujet autrement. » Et </w:t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 xml:space="preserve">le conseiller régional socialiste de rappeler qu’il la faut également pour les trains tous les quarts d’heure du </w:t>
      </w:r>
      <w:hyperlink r:id="rId13" w:tgtFrame="_blank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RER basco-landais.</w:t>
        </w:r>
      </w:hyperlink>
    </w:p>
    <w:p w14:paraId="7A528EE3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Sur le même sujet </w:t>
      </w:r>
    </w:p>
    <w:p w14:paraId="4C40871C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noProof/>
          <w:color w:val="0000FF"/>
          <w:kern w:val="0"/>
          <w:lang w:eastAsia="fr-FR"/>
          <w14:ligatures w14:val="none"/>
        </w:rPr>
        <w:drawing>
          <wp:inline distT="0" distB="0" distL="0" distR="0" wp14:anchorId="17F91222" wp14:editId="4939706D">
            <wp:extent cx="2095500" cy="1047750"/>
            <wp:effectExtent l="0" t="0" r="0" b="0"/>
            <wp:docPr id="8" name="Image 2" descr="Projet de RER basco-landais : une halte prévue à Tarnos">
              <a:hlinkClick xmlns:a="http://schemas.openxmlformats.org/drawingml/2006/main" r:id="rId13" tooltip="&quot;Projet de RER basco-landais : une halte prévue à Tarn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jet de RER basco-landais : une halte prévue à Tarnos">
                      <a:hlinkClick r:id="rId13" tooltip="&quot;Projet de RER basco-landais : une halte prévue à Tarn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25B2" w14:textId="77777777" w:rsidR="001D3750" w:rsidRPr="001D3750" w:rsidRDefault="001D3750" w:rsidP="001D3750">
      <w:pPr>
        <w:rPr>
          <w:rFonts w:ascii="Times New Roman" w:eastAsia="Times New Roman" w:hAnsi="Times New Roman" w:cs="Times New Roman"/>
          <w:color w:val="0000FF"/>
          <w:kern w:val="0"/>
          <w:u w:val="single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>HYPERLINK "https://www.sudouest.fr/landes/tarnos/projet-de-rer-basco-landais-une-halte-prevue-a-tarnos-23984361.php" \o "Projet de RER basco-landais : une halte prévue à Tarnos"</w:instrText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</w:p>
    <w:p w14:paraId="358F066A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color w:val="0000FF"/>
          <w:kern w:val="0"/>
          <w:u w:val="single"/>
          <w:lang w:eastAsia="fr-FR"/>
          <w14:ligatures w14:val="none"/>
        </w:rPr>
        <w:t xml:space="preserve">Projet de RER basco-landais : une halte prévue à Tarnos </w:t>
      </w:r>
    </w:p>
    <w:p w14:paraId="4AF5E7CD" w14:textId="77777777" w:rsidR="001D3750" w:rsidRPr="001D3750" w:rsidRDefault="001D3750" w:rsidP="001D3750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14:paraId="56CA6E66" w14:textId="77777777" w:rsidR="001D3750" w:rsidRPr="001D3750" w:rsidRDefault="001D3750" w:rsidP="001D375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Sur la feuille de route du projet de RER basco-landais, qui prévoit un train toutes les demi-heures sur une plage horaire élargie, la Région entend créer une « halte » à Tarnos sur l’axe Dax-Bayonne-Hendaye. Explications </w:t>
      </w:r>
    </w:p>
    <w:p w14:paraId="2EFA3179" w14:textId="77777777" w:rsidR="001D3750" w:rsidRPr="001D3750" w:rsidRDefault="001D3750" w:rsidP="001D375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« Il faut que l’État prenne ses responsabilités et relance le sujet autrement »</w:t>
      </w:r>
    </w:p>
    <w:p w14:paraId="4F48B072" w14:textId="77777777" w:rsidR="001D3750" w:rsidRDefault="001D3750" w:rsidP="001D37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Pour mémoire, en décembre 2022, </w:t>
      </w:r>
      <w:hyperlink r:id="rId15" w:tgtFrame="_blank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les maires d’Irun, Bayonne et Bordeaux</w:t>
        </w:r>
      </w:hyperlink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avaient signé </w:t>
      </w:r>
      <w:hyperlink r:id="rId16" w:tgtFrame="_blank" w:history="1">
        <w:r w:rsidRPr="001D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« l’Appel d’Irun »</w:t>
        </w:r>
      </w:hyperlink>
      <w:r w:rsidRPr="001D375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appuyer sur le même besoin de relier les deux pays, mais en proposant une solution « pragmatique, moins onéreuse, plus sobre, plus rapide à réaliser » que « le projet dit LGV/GPSO, présenté comme la seule perspective, pas crédible, car la prolongation vers l’Espagne n’est ni programmée, ni finançable ». Ils se prononçaient pour la modernisation des voies existantes.</w:t>
      </w:r>
    </w:p>
    <w:p w14:paraId="4AE46362" w14:textId="565E5725" w:rsidR="001D3750" w:rsidRDefault="001D3750" w:rsidP="001D37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17" w:history="1">
        <w:r w:rsidRPr="002D2DD0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https://www.sudouest.fr/pyrenees-atlantiques/bayonne/lgv-dans-les-landes-pour-la-phase-2-dax-espagne-un-fuseau-qui-date-de-2013-et-depuis-plus-rien-ne-bouge-24559583.php</w:t>
        </w:r>
      </w:hyperlink>
    </w:p>
    <w:p w14:paraId="5C6C2E03" w14:textId="77777777" w:rsidR="001D3750" w:rsidRPr="001D3750" w:rsidRDefault="001D3750" w:rsidP="001D37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E8411AE" w14:textId="77777777" w:rsidR="008B5285" w:rsidRDefault="008B5285"/>
    <w:sectPr w:rsidR="008B5285" w:rsidSect="001D3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246"/>
    <w:multiLevelType w:val="multilevel"/>
    <w:tmpl w:val="153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82BD4"/>
    <w:multiLevelType w:val="multilevel"/>
    <w:tmpl w:val="494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602948">
    <w:abstractNumId w:val="1"/>
  </w:num>
  <w:num w:numId="2" w16cid:durableId="204729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50"/>
    <w:rsid w:val="000014E9"/>
    <w:rsid w:val="0000166C"/>
    <w:rsid w:val="00014CE0"/>
    <w:rsid w:val="00023300"/>
    <w:rsid w:val="00024A7F"/>
    <w:rsid w:val="00025062"/>
    <w:rsid w:val="000273FB"/>
    <w:rsid w:val="00030F68"/>
    <w:rsid w:val="00037D9D"/>
    <w:rsid w:val="0004132F"/>
    <w:rsid w:val="00052CD4"/>
    <w:rsid w:val="000612A2"/>
    <w:rsid w:val="00061C3A"/>
    <w:rsid w:val="000705B2"/>
    <w:rsid w:val="00074AFE"/>
    <w:rsid w:val="00082A91"/>
    <w:rsid w:val="00085E59"/>
    <w:rsid w:val="00086065"/>
    <w:rsid w:val="00086AD5"/>
    <w:rsid w:val="00090B78"/>
    <w:rsid w:val="000916D6"/>
    <w:rsid w:val="00092DC5"/>
    <w:rsid w:val="00096EAB"/>
    <w:rsid w:val="000A0596"/>
    <w:rsid w:val="000A4E87"/>
    <w:rsid w:val="000A6758"/>
    <w:rsid w:val="000B6D14"/>
    <w:rsid w:val="000B761C"/>
    <w:rsid w:val="000B78AF"/>
    <w:rsid w:val="000C0A6C"/>
    <w:rsid w:val="000C136D"/>
    <w:rsid w:val="000C7D65"/>
    <w:rsid w:val="000D08F3"/>
    <w:rsid w:val="000D2CCA"/>
    <w:rsid w:val="000D2FB2"/>
    <w:rsid w:val="000D4D08"/>
    <w:rsid w:val="000D58BB"/>
    <w:rsid w:val="000D5DB6"/>
    <w:rsid w:val="000E0B37"/>
    <w:rsid w:val="000E2831"/>
    <w:rsid w:val="000E558C"/>
    <w:rsid w:val="000E65E9"/>
    <w:rsid w:val="000E6DBB"/>
    <w:rsid w:val="000F3576"/>
    <w:rsid w:val="00106EB1"/>
    <w:rsid w:val="0011107A"/>
    <w:rsid w:val="00113602"/>
    <w:rsid w:val="00115860"/>
    <w:rsid w:val="0011644A"/>
    <w:rsid w:val="00117903"/>
    <w:rsid w:val="0012261D"/>
    <w:rsid w:val="00123F65"/>
    <w:rsid w:val="001306E8"/>
    <w:rsid w:val="001321BA"/>
    <w:rsid w:val="001326A0"/>
    <w:rsid w:val="00134BD8"/>
    <w:rsid w:val="00135C48"/>
    <w:rsid w:val="00136B07"/>
    <w:rsid w:val="00140115"/>
    <w:rsid w:val="00140698"/>
    <w:rsid w:val="00142488"/>
    <w:rsid w:val="00142FC8"/>
    <w:rsid w:val="001447AD"/>
    <w:rsid w:val="001735D1"/>
    <w:rsid w:val="00173F31"/>
    <w:rsid w:val="00176EDD"/>
    <w:rsid w:val="0018147D"/>
    <w:rsid w:val="00182D41"/>
    <w:rsid w:val="00183979"/>
    <w:rsid w:val="00184B4C"/>
    <w:rsid w:val="00195512"/>
    <w:rsid w:val="00195B06"/>
    <w:rsid w:val="00196B52"/>
    <w:rsid w:val="001A0C46"/>
    <w:rsid w:val="001A171B"/>
    <w:rsid w:val="001A6DE8"/>
    <w:rsid w:val="001A7628"/>
    <w:rsid w:val="001B07F2"/>
    <w:rsid w:val="001B0FE4"/>
    <w:rsid w:val="001B7373"/>
    <w:rsid w:val="001C07D8"/>
    <w:rsid w:val="001C4036"/>
    <w:rsid w:val="001D3750"/>
    <w:rsid w:val="001D4197"/>
    <w:rsid w:val="001E6B3B"/>
    <w:rsid w:val="001F35A4"/>
    <w:rsid w:val="001F7131"/>
    <w:rsid w:val="00201488"/>
    <w:rsid w:val="00204D81"/>
    <w:rsid w:val="002108FD"/>
    <w:rsid w:val="002121AE"/>
    <w:rsid w:val="002152A5"/>
    <w:rsid w:val="00222DCA"/>
    <w:rsid w:val="00223AC3"/>
    <w:rsid w:val="00235B41"/>
    <w:rsid w:val="002417C1"/>
    <w:rsid w:val="002419A9"/>
    <w:rsid w:val="00241EA9"/>
    <w:rsid w:val="00243F65"/>
    <w:rsid w:val="00247C4F"/>
    <w:rsid w:val="00250271"/>
    <w:rsid w:val="0025221C"/>
    <w:rsid w:val="00253D8B"/>
    <w:rsid w:val="00256CA4"/>
    <w:rsid w:val="00257D6E"/>
    <w:rsid w:val="00261E57"/>
    <w:rsid w:val="0026561E"/>
    <w:rsid w:val="00265BF7"/>
    <w:rsid w:val="00267350"/>
    <w:rsid w:val="00270355"/>
    <w:rsid w:val="00273F30"/>
    <w:rsid w:val="00276B62"/>
    <w:rsid w:val="00284DD7"/>
    <w:rsid w:val="00293FDB"/>
    <w:rsid w:val="00297AAC"/>
    <w:rsid w:val="002A4C0E"/>
    <w:rsid w:val="002A5E40"/>
    <w:rsid w:val="002A78C9"/>
    <w:rsid w:val="002B2860"/>
    <w:rsid w:val="002B4AAD"/>
    <w:rsid w:val="002B4EA8"/>
    <w:rsid w:val="002B5BA7"/>
    <w:rsid w:val="002B6B70"/>
    <w:rsid w:val="002C1E5E"/>
    <w:rsid w:val="002C6AAD"/>
    <w:rsid w:val="002D5155"/>
    <w:rsid w:val="002D5DFD"/>
    <w:rsid w:val="002D5E1D"/>
    <w:rsid w:val="002E19BA"/>
    <w:rsid w:val="002E2D86"/>
    <w:rsid w:val="002E6ECA"/>
    <w:rsid w:val="002F14EF"/>
    <w:rsid w:val="002F2A77"/>
    <w:rsid w:val="002F2FA0"/>
    <w:rsid w:val="002F42A1"/>
    <w:rsid w:val="002F433C"/>
    <w:rsid w:val="002F4FAC"/>
    <w:rsid w:val="002F702F"/>
    <w:rsid w:val="002F7A39"/>
    <w:rsid w:val="003053D1"/>
    <w:rsid w:val="00306522"/>
    <w:rsid w:val="00310B09"/>
    <w:rsid w:val="00311505"/>
    <w:rsid w:val="00316BFE"/>
    <w:rsid w:val="00323EA6"/>
    <w:rsid w:val="00325FF4"/>
    <w:rsid w:val="0033220E"/>
    <w:rsid w:val="00332245"/>
    <w:rsid w:val="00335C66"/>
    <w:rsid w:val="003365CC"/>
    <w:rsid w:val="00341D9E"/>
    <w:rsid w:val="00343521"/>
    <w:rsid w:val="00344589"/>
    <w:rsid w:val="00345D86"/>
    <w:rsid w:val="003556D5"/>
    <w:rsid w:val="00356DEC"/>
    <w:rsid w:val="00357A7B"/>
    <w:rsid w:val="00357AD5"/>
    <w:rsid w:val="0036003F"/>
    <w:rsid w:val="00362FF1"/>
    <w:rsid w:val="003667BE"/>
    <w:rsid w:val="0036744D"/>
    <w:rsid w:val="003674D7"/>
    <w:rsid w:val="00371270"/>
    <w:rsid w:val="003728D5"/>
    <w:rsid w:val="003826C1"/>
    <w:rsid w:val="003862FD"/>
    <w:rsid w:val="003870A0"/>
    <w:rsid w:val="00392D2D"/>
    <w:rsid w:val="00394E25"/>
    <w:rsid w:val="003A23C2"/>
    <w:rsid w:val="003A29B6"/>
    <w:rsid w:val="003A57A2"/>
    <w:rsid w:val="003A6E70"/>
    <w:rsid w:val="003B15A9"/>
    <w:rsid w:val="003B18F4"/>
    <w:rsid w:val="003B1BA1"/>
    <w:rsid w:val="003B3CDC"/>
    <w:rsid w:val="003C1EAD"/>
    <w:rsid w:val="003C5F95"/>
    <w:rsid w:val="003C66CB"/>
    <w:rsid w:val="003D2680"/>
    <w:rsid w:val="003D32ED"/>
    <w:rsid w:val="003D4AB0"/>
    <w:rsid w:val="003D5245"/>
    <w:rsid w:val="003E26F3"/>
    <w:rsid w:val="003E557E"/>
    <w:rsid w:val="003F0FB4"/>
    <w:rsid w:val="003F46DD"/>
    <w:rsid w:val="003F50EB"/>
    <w:rsid w:val="003F5A60"/>
    <w:rsid w:val="00401300"/>
    <w:rsid w:val="0040165F"/>
    <w:rsid w:val="00407049"/>
    <w:rsid w:val="00410C51"/>
    <w:rsid w:val="00413207"/>
    <w:rsid w:val="004137FD"/>
    <w:rsid w:val="00413DA3"/>
    <w:rsid w:val="00420A7B"/>
    <w:rsid w:val="00426141"/>
    <w:rsid w:val="00431152"/>
    <w:rsid w:val="00431E92"/>
    <w:rsid w:val="00431FD6"/>
    <w:rsid w:val="0043371A"/>
    <w:rsid w:val="00434FE8"/>
    <w:rsid w:val="0043709B"/>
    <w:rsid w:val="004408F5"/>
    <w:rsid w:val="0044376D"/>
    <w:rsid w:val="00445217"/>
    <w:rsid w:val="004466B2"/>
    <w:rsid w:val="00447A83"/>
    <w:rsid w:val="0045781E"/>
    <w:rsid w:val="00461F07"/>
    <w:rsid w:val="00466F79"/>
    <w:rsid w:val="004706DF"/>
    <w:rsid w:val="00474158"/>
    <w:rsid w:val="00475120"/>
    <w:rsid w:val="00475A9A"/>
    <w:rsid w:val="00481617"/>
    <w:rsid w:val="00483A5E"/>
    <w:rsid w:val="004840A0"/>
    <w:rsid w:val="0048595E"/>
    <w:rsid w:val="0048601C"/>
    <w:rsid w:val="00487070"/>
    <w:rsid w:val="004903EF"/>
    <w:rsid w:val="00492E56"/>
    <w:rsid w:val="0049473A"/>
    <w:rsid w:val="004974FA"/>
    <w:rsid w:val="004975B7"/>
    <w:rsid w:val="004B46E5"/>
    <w:rsid w:val="004C0B43"/>
    <w:rsid w:val="004C476F"/>
    <w:rsid w:val="004D4780"/>
    <w:rsid w:val="004D5C26"/>
    <w:rsid w:val="004D6B03"/>
    <w:rsid w:val="004D7EBC"/>
    <w:rsid w:val="004E1735"/>
    <w:rsid w:val="004F0B74"/>
    <w:rsid w:val="004F0EDE"/>
    <w:rsid w:val="004F38CB"/>
    <w:rsid w:val="004F40B4"/>
    <w:rsid w:val="004F4E9A"/>
    <w:rsid w:val="00501CFA"/>
    <w:rsid w:val="00502852"/>
    <w:rsid w:val="00502FD4"/>
    <w:rsid w:val="00503818"/>
    <w:rsid w:val="00504A2C"/>
    <w:rsid w:val="00512C42"/>
    <w:rsid w:val="0051409B"/>
    <w:rsid w:val="0051539F"/>
    <w:rsid w:val="00521AA1"/>
    <w:rsid w:val="0052311A"/>
    <w:rsid w:val="0052589E"/>
    <w:rsid w:val="00527251"/>
    <w:rsid w:val="00535206"/>
    <w:rsid w:val="00545A1C"/>
    <w:rsid w:val="00546FCE"/>
    <w:rsid w:val="00550BCF"/>
    <w:rsid w:val="00550BD5"/>
    <w:rsid w:val="00550C91"/>
    <w:rsid w:val="00551B64"/>
    <w:rsid w:val="005545C4"/>
    <w:rsid w:val="00556BA7"/>
    <w:rsid w:val="00557632"/>
    <w:rsid w:val="00562C73"/>
    <w:rsid w:val="00567052"/>
    <w:rsid w:val="005746BF"/>
    <w:rsid w:val="00575E90"/>
    <w:rsid w:val="00576450"/>
    <w:rsid w:val="00577271"/>
    <w:rsid w:val="00584817"/>
    <w:rsid w:val="00586CA3"/>
    <w:rsid w:val="00597DB7"/>
    <w:rsid w:val="005A6B86"/>
    <w:rsid w:val="005A6D80"/>
    <w:rsid w:val="005B048F"/>
    <w:rsid w:val="005B10D4"/>
    <w:rsid w:val="005B180C"/>
    <w:rsid w:val="005B5079"/>
    <w:rsid w:val="005B54B5"/>
    <w:rsid w:val="005B76C6"/>
    <w:rsid w:val="005B79FF"/>
    <w:rsid w:val="005C1B68"/>
    <w:rsid w:val="005C23C8"/>
    <w:rsid w:val="005C4B8C"/>
    <w:rsid w:val="005C60AF"/>
    <w:rsid w:val="005D4433"/>
    <w:rsid w:val="005D5453"/>
    <w:rsid w:val="005D5E6A"/>
    <w:rsid w:val="005D79C9"/>
    <w:rsid w:val="005F23F3"/>
    <w:rsid w:val="005F4FCE"/>
    <w:rsid w:val="005F533D"/>
    <w:rsid w:val="005F59B7"/>
    <w:rsid w:val="0060054A"/>
    <w:rsid w:val="00602784"/>
    <w:rsid w:val="00611B9A"/>
    <w:rsid w:val="0061326E"/>
    <w:rsid w:val="0061413F"/>
    <w:rsid w:val="006231BB"/>
    <w:rsid w:val="00623B87"/>
    <w:rsid w:val="00624E33"/>
    <w:rsid w:val="00626F9B"/>
    <w:rsid w:val="006328DB"/>
    <w:rsid w:val="00632FA9"/>
    <w:rsid w:val="00637B9F"/>
    <w:rsid w:val="00647A83"/>
    <w:rsid w:val="00652B40"/>
    <w:rsid w:val="00655541"/>
    <w:rsid w:val="00655CDA"/>
    <w:rsid w:val="00662D9D"/>
    <w:rsid w:val="00663630"/>
    <w:rsid w:val="00663C36"/>
    <w:rsid w:val="0067002D"/>
    <w:rsid w:val="00670251"/>
    <w:rsid w:val="0067073D"/>
    <w:rsid w:val="006730F1"/>
    <w:rsid w:val="006749C0"/>
    <w:rsid w:val="0067662E"/>
    <w:rsid w:val="00676C18"/>
    <w:rsid w:val="0068209E"/>
    <w:rsid w:val="006925DA"/>
    <w:rsid w:val="006937B3"/>
    <w:rsid w:val="00694535"/>
    <w:rsid w:val="00695D4B"/>
    <w:rsid w:val="006962EE"/>
    <w:rsid w:val="00697362"/>
    <w:rsid w:val="006A22F7"/>
    <w:rsid w:val="006A40DC"/>
    <w:rsid w:val="006A463E"/>
    <w:rsid w:val="006A6139"/>
    <w:rsid w:val="006B255D"/>
    <w:rsid w:val="006B2DAA"/>
    <w:rsid w:val="006B5BAC"/>
    <w:rsid w:val="006C011E"/>
    <w:rsid w:val="006C1A01"/>
    <w:rsid w:val="006C4527"/>
    <w:rsid w:val="006C5806"/>
    <w:rsid w:val="006C7FF2"/>
    <w:rsid w:val="006D347B"/>
    <w:rsid w:val="006D3B57"/>
    <w:rsid w:val="006D423A"/>
    <w:rsid w:val="006E4507"/>
    <w:rsid w:val="006E4FFA"/>
    <w:rsid w:val="006F07B3"/>
    <w:rsid w:val="006F19F6"/>
    <w:rsid w:val="006F471D"/>
    <w:rsid w:val="006F7130"/>
    <w:rsid w:val="006F768D"/>
    <w:rsid w:val="00702FEF"/>
    <w:rsid w:val="00703B94"/>
    <w:rsid w:val="0070713D"/>
    <w:rsid w:val="0071590E"/>
    <w:rsid w:val="0071759F"/>
    <w:rsid w:val="00722FF4"/>
    <w:rsid w:val="00724F20"/>
    <w:rsid w:val="007264D7"/>
    <w:rsid w:val="00730F7F"/>
    <w:rsid w:val="0073654E"/>
    <w:rsid w:val="00745128"/>
    <w:rsid w:val="00750547"/>
    <w:rsid w:val="00753BA0"/>
    <w:rsid w:val="007648BF"/>
    <w:rsid w:val="0076540A"/>
    <w:rsid w:val="00770D03"/>
    <w:rsid w:val="00770EC3"/>
    <w:rsid w:val="007766CD"/>
    <w:rsid w:val="00776BD7"/>
    <w:rsid w:val="00777A35"/>
    <w:rsid w:val="0078006C"/>
    <w:rsid w:val="00782ACC"/>
    <w:rsid w:val="00783999"/>
    <w:rsid w:val="00783F4A"/>
    <w:rsid w:val="007858F9"/>
    <w:rsid w:val="00786726"/>
    <w:rsid w:val="00786790"/>
    <w:rsid w:val="00793BB0"/>
    <w:rsid w:val="007975EE"/>
    <w:rsid w:val="007A3CE4"/>
    <w:rsid w:val="007A478B"/>
    <w:rsid w:val="007A69CA"/>
    <w:rsid w:val="007B05A3"/>
    <w:rsid w:val="007B4F0E"/>
    <w:rsid w:val="007B592D"/>
    <w:rsid w:val="007C1C49"/>
    <w:rsid w:val="007C35B7"/>
    <w:rsid w:val="007C3736"/>
    <w:rsid w:val="007C4289"/>
    <w:rsid w:val="007C4664"/>
    <w:rsid w:val="007C4F48"/>
    <w:rsid w:val="007C7758"/>
    <w:rsid w:val="007D21C5"/>
    <w:rsid w:val="007D7CD2"/>
    <w:rsid w:val="007E36E3"/>
    <w:rsid w:val="007E3850"/>
    <w:rsid w:val="007E6DC0"/>
    <w:rsid w:val="007F3E55"/>
    <w:rsid w:val="007F574E"/>
    <w:rsid w:val="007F6C5E"/>
    <w:rsid w:val="00801EE6"/>
    <w:rsid w:val="00802253"/>
    <w:rsid w:val="00802DA5"/>
    <w:rsid w:val="008048A1"/>
    <w:rsid w:val="00804B8B"/>
    <w:rsid w:val="008059D3"/>
    <w:rsid w:val="00805EB5"/>
    <w:rsid w:val="008105FD"/>
    <w:rsid w:val="0082310D"/>
    <w:rsid w:val="00823B73"/>
    <w:rsid w:val="008255AA"/>
    <w:rsid w:val="00827369"/>
    <w:rsid w:val="00833586"/>
    <w:rsid w:val="00835166"/>
    <w:rsid w:val="00836066"/>
    <w:rsid w:val="00836917"/>
    <w:rsid w:val="00837031"/>
    <w:rsid w:val="00840D8E"/>
    <w:rsid w:val="008421B0"/>
    <w:rsid w:val="00845D12"/>
    <w:rsid w:val="008546DD"/>
    <w:rsid w:val="00855342"/>
    <w:rsid w:val="00855475"/>
    <w:rsid w:val="00857BE4"/>
    <w:rsid w:val="0086121C"/>
    <w:rsid w:val="00861725"/>
    <w:rsid w:val="00862222"/>
    <w:rsid w:val="0086382C"/>
    <w:rsid w:val="008712E8"/>
    <w:rsid w:val="008738EF"/>
    <w:rsid w:val="0087617F"/>
    <w:rsid w:val="0088124A"/>
    <w:rsid w:val="0088157E"/>
    <w:rsid w:val="0088225F"/>
    <w:rsid w:val="0088654C"/>
    <w:rsid w:val="00890117"/>
    <w:rsid w:val="00891881"/>
    <w:rsid w:val="0089198D"/>
    <w:rsid w:val="008972A5"/>
    <w:rsid w:val="008A1B77"/>
    <w:rsid w:val="008A563E"/>
    <w:rsid w:val="008A5734"/>
    <w:rsid w:val="008A7441"/>
    <w:rsid w:val="008B4398"/>
    <w:rsid w:val="008B49DD"/>
    <w:rsid w:val="008B4DE9"/>
    <w:rsid w:val="008B5285"/>
    <w:rsid w:val="008B5E4C"/>
    <w:rsid w:val="008B780F"/>
    <w:rsid w:val="008C56C0"/>
    <w:rsid w:val="008C5F56"/>
    <w:rsid w:val="008C7D92"/>
    <w:rsid w:val="008E051B"/>
    <w:rsid w:val="008E2649"/>
    <w:rsid w:val="008E279C"/>
    <w:rsid w:val="008E599E"/>
    <w:rsid w:val="008F089A"/>
    <w:rsid w:val="008F68C3"/>
    <w:rsid w:val="00902C61"/>
    <w:rsid w:val="00906422"/>
    <w:rsid w:val="009104C6"/>
    <w:rsid w:val="00912EB5"/>
    <w:rsid w:val="00915358"/>
    <w:rsid w:val="00916AA1"/>
    <w:rsid w:val="00916DE1"/>
    <w:rsid w:val="00921AAD"/>
    <w:rsid w:val="0092334F"/>
    <w:rsid w:val="00923F74"/>
    <w:rsid w:val="0093003F"/>
    <w:rsid w:val="00935032"/>
    <w:rsid w:val="009363CC"/>
    <w:rsid w:val="00937163"/>
    <w:rsid w:val="0094245E"/>
    <w:rsid w:val="0094687F"/>
    <w:rsid w:val="009502E4"/>
    <w:rsid w:val="00951DD4"/>
    <w:rsid w:val="009614F0"/>
    <w:rsid w:val="00961836"/>
    <w:rsid w:val="009627A2"/>
    <w:rsid w:val="00963BA2"/>
    <w:rsid w:val="009678A5"/>
    <w:rsid w:val="00967B76"/>
    <w:rsid w:val="0097077B"/>
    <w:rsid w:val="0097343A"/>
    <w:rsid w:val="00976FC0"/>
    <w:rsid w:val="00980896"/>
    <w:rsid w:val="00981824"/>
    <w:rsid w:val="00981A77"/>
    <w:rsid w:val="00985A50"/>
    <w:rsid w:val="00987A73"/>
    <w:rsid w:val="00987CB2"/>
    <w:rsid w:val="00991EA8"/>
    <w:rsid w:val="00992700"/>
    <w:rsid w:val="009973C4"/>
    <w:rsid w:val="009A68FC"/>
    <w:rsid w:val="009A71AE"/>
    <w:rsid w:val="009A752D"/>
    <w:rsid w:val="009B0AB4"/>
    <w:rsid w:val="009B7528"/>
    <w:rsid w:val="009B7A8E"/>
    <w:rsid w:val="009C0613"/>
    <w:rsid w:val="009C5322"/>
    <w:rsid w:val="009C5E18"/>
    <w:rsid w:val="009C5E5B"/>
    <w:rsid w:val="009D3ED7"/>
    <w:rsid w:val="009D5A77"/>
    <w:rsid w:val="009D5D2A"/>
    <w:rsid w:val="009E709D"/>
    <w:rsid w:val="009F2185"/>
    <w:rsid w:val="009F4D74"/>
    <w:rsid w:val="009F69DB"/>
    <w:rsid w:val="009F6DA4"/>
    <w:rsid w:val="00A00C0D"/>
    <w:rsid w:val="00A017C2"/>
    <w:rsid w:val="00A03247"/>
    <w:rsid w:val="00A04F0D"/>
    <w:rsid w:val="00A07499"/>
    <w:rsid w:val="00A13139"/>
    <w:rsid w:val="00A150A2"/>
    <w:rsid w:val="00A217A2"/>
    <w:rsid w:val="00A24424"/>
    <w:rsid w:val="00A27697"/>
    <w:rsid w:val="00A3384F"/>
    <w:rsid w:val="00A3457E"/>
    <w:rsid w:val="00A40F56"/>
    <w:rsid w:val="00A46D6A"/>
    <w:rsid w:val="00A47D7E"/>
    <w:rsid w:val="00A526CC"/>
    <w:rsid w:val="00A53DB4"/>
    <w:rsid w:val="00A622D4"/>
    <w:rsid w:val="00A628BB"/>
    <w:rsid w:val="00A63359"/>
    <w:rsid w:val="00A64781"/>
    <w:rsid w:val="00A67055"/>
    <w:rsid w:val="00A70064"/>
    <w:rsid w:val="00A70DD2"/>
    <w:rsid w:val="00A72155"/>
    <w:rsid w:val="00A73ED1"/>
    <w:rsid w:val="00A801CC"/>
    <w:rsid w:val="00A81626"/>
    <w:rsid w:val="00A8312E"/>
    <w:rsid w:val="00A8543D"/>
    <w:rsid w:val="00A87DF7"/>
    <w:rsid w:val="00A87E76"/>
    <w:rsid w:val="00A9568B"/>
    <w:rsid w:val="00A9578B"/>
    <w:rsid w:val="00A961A7"/>
    <w:rsid w:val="00AA5E68"/>
    <w:rsid w:val="00AA7C6A"/>
    <w:rsid w:val="00AB039E"/>
    <w:rsid w:val="00AB2851"/>
    <w:rsid w:val="00AB42B9"/>
    <w:rsid w:val="00AC03C2"/>
    <w:rsid w:val="00AD6246"/>
    <w:rsid w:val="00AD7344"/>
    <w:rsid w:val="00AD7D43"/>
    <w:rsid w:val="00AE4661"/>
    <w:rsid w:val="00AE749C"/>
    <w:rsid w:val="00AF169E"/>
    <w:rsid w:val="00AF4EE5"/>
    <w:rsid w:val="00B0109C"/>
    <w:rsid w:val="00B01492"/>
    <w:rsid w:val="00B0414C"/>
    <w:rsid w:val="00B04D95"/>
    <w:rsid w:val="00B1137A"/>
    <w:rsid w:val="00B11401"/>
    <w:rsid w:val="00B14BAD"/>
    <w:rsid w:val="00B17590"/>
    <w:rsid w:val="00B2334B"/>
    <w:rsid w:val="00B273E5"/>
    <w:rsid w:val="00B30F50"/>
    <w:rsid w:val="00B31502"/>
    <w:rsid w:val="00B31B45"/>
    <w:rsid w:val="00B32BFB"/>
    <w:rsid w:val="00B33FAB"/>
    <w:rsid w:val="00B40C8E"/>
    <w:rsid w:val="00B41583"/>
    <w:rsid w:val="00B429D9"/>
    <w:rsid w:val="00B44262"/>
    <w:rsid w:val="00B44323"/>
    <w:rsid w:val="00B504A8"/>
    <w:rsid w:val="00B50A73"/>
    <w:rsid w:val="00B52313"/>
    <w:rsid w:val="00B55114"/>
    <w:rsid w:val="00B558C2"/>
    <w:rsid w:val="00B55F33"/>
    <w:rsid w:val="00B57B35"/>
    <w:rsid w:val="00B57BC2"/>
    <w:rsid w:val="00B6195A"/>
    <w:rsid w:val="00B63AD8"/>
    <w:rsid w:val="00B67E73"/>
    <w:rsid w:val="00B72D61"/>
    <w:rsid w:val="00B752BD"/>
    <w:rsid w:val="00B75F1D"/>
    <w:rsid w:val="00B7787A"/>
    <w:rsid w:val="00B8072A"/>
    <w:rsid w:val="00B817D0"/>
    <w:rsid w:val="00B81BFD"/>
    <w:rsid w:val="00B81DE1"/>
    <w:rsid w:val="00B84176"/>
    <w:rsid w:val="00B85D7B"/>
    <w:rsid w:val="00B87BDD"/>
    <w:rsid w:val="00B91D14"/>
    <w:rsid w:val="00B9387D"/>
    <w:rsid w:val="00B93B18"/>
    <w:rsid w:val="00B94434"/>
    <w:rsid w:val="00B961E0"/>
    <w:rsid w:val="00B973D1"/>
    <w:rsid w:val="00BA221C"/>
    <w:rsid w:val="00BA379C"/>
    <w:rsid w:val="00BB066C"/>
    <w:rsid w:val="00BB2480"/>
    <w:rsid w:val="00BB7198"/>
    <w:rsid w:val="00BB780E"/>
    <w:rsid w:val="00BC27F2"/>
    <w:rsid w:val="00BC37BC"/>
    <w:rsid w:val="00BC3D1B"/>
    <w:rsid w:val="00BC45F7"/>
    <w:rsid w:val="00BD10A6"/>
    <w:rsid w:val="00BD4859"/>
    <w:rsid w:val="00BD6720"/>
    <w:rsid w:val="00BE272E"/>
    <w:rsid w:val="00BE397F"/>
    <w:rsid w:val="00BE7232"/>
    <w:rsid w:val="00BE74E7"/>
    <w:rsid w:val="00BF3014"/>
    <w:rsid w:val="00BF49C8"/>
    <w:rsid w:val="00C02CE5"/>
    <w:rsid w:val="00C07748"/>
    <w:rsid w:val="00C07B2E"/>
    <w:rsid w:val="00C10418"/>
    <w:rsid w:val="00C113B1"/>
    <w:rsid w:val="00C11E9A"/>
    <w:rsid w:val="00C14B82"/>
    <w:rsid w:val="00C1515A"/>
    <w:rsid w:val="00C2266A"/>
    <w:rsid w:val="00C23974"/>
    <w:rsid w:val="00C23BD6"/>
    <w:rsid w:val="00C30587"/>
    <w:rsid w:val="00C3277D"/>
    <w:rsid w:val="00C33547"/>
    <w:rsid w:val="00C3566A"/>
    <w:rsid w:val="00C40425"/>
    <w:rsid w:val="00C4061F"/>
    <w:rsid w:val="00C40F4E"/>
    <w:rsid w:val="00C4243A"/>
    <w:rsid w:val="00C45BA9"/>
    <w:rsid w:val="00C47A13"/>
    <w:rsid w:val="00C50732"/>
    <w:rsid w:val="00C53652"/>
    <w:rsid w:val="00C668C9"/>
    <w:rsid w:val="00C73347"/>
    <w:rsid w:val="00C73C13"/>
    <w:rsid w:val="00C837EC"/>
    <w:rsid w:val="00C84423"/>
    <w:rsid w:val="00C934CF"/>
    <w:rsid w:val="00C93886"/>
    <w:rsid w:val="00CA040F"/>
    <w:rsid w:val="00CA2B9A"/>
    <w:rsid w:val="00CA477B"/>
    <w:rsid w:val="00CA4F1E"/>
    <w:rsid w:val="00CA59AF"/>
    <w:rsid w:val="00CA7100"/>
    <w:rsid w:val="00CB0976"/>
    <w:rsid w:val="00CB224B"/>
    <w:rsid w:val="00CB29EE"/>
    <w:rsid w:val="00CC3098"/>
    <w:rsid w:val="00CC6CFE"/>
    <w:rsid w:val="00CD110E"/>
    <w:rsid w:val="00CD34B8"/>
    <w:rsid w:val="00CD5585"/>
    <w:rsid w:val="00CD6E73"/>
    <w:rsid w:val="00CE4039"/>
    <w:rsid w:val="00CE46E2"/>
    <w:rsid w:val="00CE4B1B"/>
    <w:rsid w:val="00CF1068"/>
    <w:rsid w:val="00CF2115"/>
    <w:rsid w:val="00CF341E"/>
    <w:rsid w:val="00CF3FD6"/>
    <w:rsid w:val="00CF4C1E"/>
    <w:rsid w:val="00D01C7B"/>
    <w:rsid w:val="00D0610A"/>
    <w:rsid w:val="00D11D81"/>
    <w:rsid w:val="00D13479"/>
    <w:rsid w:val="00D15464"/>
    <w:rsid w:val="00D163F4"/>
    <w:rsid w:val="00D16D2A"/>
    <w:rsid w:val="00D24017"/>
    <w:rsid w:val="00D245CA"/>
    <w:rsid w:val="00D2604C"/>
    <w:rsid w:val="00D341E3"/>
    <w:rsid w:val="00D35C7E"/>
    <w:rsid w:val="00D44FA4"/>
    <w:rsid w:val="00D50071"/>
    <w:rsid w:val="00D52604"/>
    <w:rsid w:val="00D54A91"/>
    <w:rsid w:val="00D60B4E"/>
    <w:rsid w:val="00D60EB6"/>
    <w:rsid w:val="00D61FE3"/>
    <w:rsid w:val="00D63CBD"/>
    <w:rsid w:val="00D653FD"/>
    <w:rsid w:val="00D709D2"/>
    <w:rsid w:val="00D71D4B"/>
    <w:rsid w:val="00D756F3"/>
    <w:rsid w:val="00D86AB6"/>
    <w:rsid w:val="00D901CC"/>
    <w:rsid w:val="00D913E7"/>
    <w:rsid w:val="00D92482"/>
    <w:rsid w:val="00D93C9B"/>
    <w:rsid w:val="00D9404A"/>
    <w:rsid w:val="00DA3951"/>
    <w:rsid w:val="00DA7C5D"/>
    <w:rsid w:val="00DB01AD"/>
    <w:rsid w:val="00DB11E7"/>
    <w:rsid w:val="00DB2D1B"/>
    <w:rsid w:val="00DB4EAB"/>
    <w:rsid w:val="00DB5339"/>
    <w:rsid w:val="00DC0A83"/>
    <w:rsid w:val="00DC4394"/>
    <w:rsid w:val="00DC7B6B"/>
    <w:rsid w:val="00DD1DFA"/>
    <w:rsid w:val="00DD4025"/>
    <w:rsid w:val="00DE4F11"/>
    <w:rsid w:val="00DE6487"/>
    <w:rsid w:val="00DE691C"/>
    <w:rsid w:val="00DE726F"/>
    <w:rsid w:val="00DF201E"/>
    <w:rsid w:val="00DF2DCB"/>
    <w:rsid w:val="00E002F2"/>
    <w:rsid w:val="00E018D9"/>
    <w:rsid w:val="00E0310A"/>
    <w:rsid w:val="00E04448"/>
    <w:rsid w:val="00E05164"/>
    <w:rsid w:val="00E1129F"/>
    <w:rsid w:val="00E21D09"/>
    <w:rsid w:val="00E24DA2"/>
    <w:rsid w:val="00E30B33"/>
    <w:rsid w:val="00E341AC"/>
    <w:rsid w:val="00E40743"/>
    <w:rsid w:val="00E432DF"/>
    <w:rsid w:val="00E46465"/>
    <w:rsid w:val="00E471A9"/>
    <w:rsid w:val="00E5234A"/>
    <w:rsid w:val="00E52FB2"/>
    <w:rsid w:val="00E53C42"/>
    <w:rsid w:val="00E54723"/>
    <w:rsid w:val="00E62188"/>
    <w:rsid w:val="00E64423"/>
    <w:rsid w:val="00E66D4F"/>
    <w:rsid w:val="00E72545"/>
    <w:rsid w:val="00E7779D"/>
    <w:rsid w:val="00E96DFD"/>
    <w:rsid w:val="00EA2511"/>
    <w:rsid w:val="00EA3044"/>
    <w:rsid w:val="00EB3C25"/>
    <w:rsid w:val="00EB3F7E"/>
    <w:rsid w:val="00EB6D5A"/>
    <w:rsid w:val="00EC1612"/>
    <w:rsid w:val="00EC1DEA"/>
    <w:rsid w:val="00EC20A3"/>
    <w:rsid w:val="00EC455C"/>
    <w:rsid w:val="00EC5649"/>
    <w:rsid w:val="00EC6705"/>
    <w:rsid w:val="00ED1D06"/>
    <w:rsid w:val="00ED30E8"/>
    <w:rsid w:val="00ED3307"/>
    <w:rsid w:val="00EE28F1"/>
    <w:rsid w:val="00EE6F73"/>
    <w:rsid w:val="00EF0576"/>
    <w:rsid w:val="00EF092E"/>
    <w:rsid w:val="00EF0FE1"/>
    <w:rsid w:val="00EF35DD"/>
    <w:rsid w:val="00EF459D"/>
    <w:rsid w:val="00EF5831"/>
    <w:rsid w:val="00EF7E59"/>
    <w:rsid w:val="00F03BF3"/>
    <w:rsid w:val="00F04D3A"/>
    <w:rsid w:val="00F1031A"/>
    <w:rsid w:val="00F119C5"/>
    <w:rsid w:val="00F1402E"/>
    <w:rsid w:val="00F17EA9"/>
    <w:rsid w:val="00F2310E"/>
    <w:rsid w:val="00F356D6"/>
    <w:rsid w:val="00F43ECE"/>
    <w:rsid w:val="00F51BA5"/>
    <w:rsid w:val="00F53883"/>
    <w:rsid w:val="00F567A1"/>
    <w:rsid w:val="00F639CE"/>
    <w:rsid w:val="00F6577F"/>
    <w:rsid w:val="00F670A5"/>
    <w:rsid w:val="00F70731"/>
    <w:rsid w:val="00F712A9"/>
    <w:rsid w:val="00F83ABC"/>
    <w:rsid w:val="00F87009"/>
    <w:rsid w:val="00F904F5"/>
    <w:rsid w:val="00F909CA"/>
    <w:rsid w:val="00F90F44"/>
    <w:rsid w:val="00F93371"/>
    <w:rsid w:val="00F9418D"/>
    <w:rsid w:val="00FA176E"/>
    <w:rsid w:val="00FA2171"/>
    <w:rsid w:val="00FA4507"/>
    <w:rsid w:val="00FB1E21"/>
    <w:rsid w:val="00FB22D9"/>
    <w:rsid w:val="00FB2A93"/>
    <w:rsid w:val="00FB3678"/>
    <w:rsid w:val="00FB5CA3"/>
    <w:rsid w:val="00FB644E"/>
    <w:rsid w:val="00FB6469"/>
    <w:rsid w:val="00FC01CC"/>
    <w:rsid w:val="00FC339E"/>
    <w:rsid w:val="00FC40FB"/>
    <w:rsid w:val="00FC6AD9"/>
    <w:rsid w:val="00FD3058"/>
    <w:rsid w:val="00FD487C"/>
    <w:rsid w:val="00FE3882"/>
    <w:rsid w:val="00FE45E0"/>
    <w:rsid w:val="00FE6E78"/>
    <w:rsid w:val="00FF0B96"/>
    <w:rsid w:val="00FF0E91"/>
    <w:rsid w:val="00FF2F23"/>
    <w:rsid w:val="00FF3B9A"/>
    <w:rsid w:val="00FF4B98"/>
    <w:rsid w:val="00FF4D4A"/>
    <w:rsid w:val="00FF70A0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73B3"/>
  <w15:chartTrackingRefBased/>
  <w15:docId w15:val="{8D21C156-B7D3-4DFB-8DE9-3CBCB55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8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37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37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37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37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37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37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3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3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37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375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375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37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37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37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37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3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37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3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37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37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375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3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375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3750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D37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43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douest.fr/landes/tarnos/projet-de-rer-basco-landais-une-halte-prevue-a-tarnos-23984361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douest.fr/pyrenees-atlantiques/bayonne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sudouest.fr/pyrenees-atlantiques/bayonne/lgv-dans-les-landes-pour-la-phase-2-dax-espagne-un-fuseau-qui-date-de-2013-et-depuis-plus-rien-ne-bouge-24559583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de-environnement.org/wp-content/uploads/2023/01/2023_01_03_APPEL-MODERNISATION-LIGNE-BORDEAUX-BAYONNE-IRUN-V534151-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udouest.fr/pyrenees-atlantique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sudouest.fr/" TargetMode="External"/><Relationship Id="rId15" Type="http://schemas.openxmlformats.org/officeDocument/2006/relationships/hyperlink" Target="https://www.sudouest.fr/economie/lgv/la-lgv-n-est-pas-credible-les-maires-de-bordeaux-bayonne-et-irun-appellent-a-moderniser-la-ligne-existante-13550113.php" TargetMode="External"/><Relationship Id="rId10" Type="http://schemas.openxmlformats.org/officeDocument/2006/relationships/hyperlink" Target="https://www.sudouest.fr/gironde/lgv-au-sud-de-bordeaux-gpso-a-ete-rebaptise-lnso-mais-rien-n-a-change-23911906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udouest.fr/journalistes/julie-lancelo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Recarte</dc:creator>
  <cp:keywords/>
  <dc:description/>
  <cp:lastModifiedBy>Pierre Recarte</cp:lastModifiedBy>
  <cp:revision>2</cp:revision>
  <dcterms:created xsi:type="dcterms:W3CDTF">2025-05-25T11:53:00Z</dcterms:created>
  <dcterms:modified xsi:type="dcterms:W3CDTF">2025-05-25T11:57:00Z</dcterms:modified>
</cp:coreProperties>
</file>