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9934575" cy="5695950"/>
            <wp:effectExtent l="0" t="0" r="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214" t="19212" r="13275" b="31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2830830</wp:posOffset>
                </wp:positionH>
                <wp:positionV relativeFrom="paragraph">
                  <wp:posOffset>3454400</wp:posOffset>
                </wp:positionV>
                <wp:extent cx="505460" cy="3340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20" cy="33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stroked="t" style="position:absolute;margin-left:222.9pt;margin-top:272pt;width:39.7pt;height:26.2pt">
                <w10:wrap type="none"/>
                <v:fill o:detectmouseclick="t" on="false"/>
                <v:stroke color="black" joinstyle="round" endcap="flat"/>
              </v:oval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Entre Bordeaux et Facture: 14,70 TGV;  62,45 TER et 13,19 Fret  : 90 soit 45 par sens  et pour les TGV ce serait plutôt 10 car 4 fois par jour il ya deux TGV accolés jusqu'à DX où on les sépare.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Entre Facture et Morcenx 13,34 TGV, 22,98 TER et 13,04 Fret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Entre Morcenx et Dax 13,34 TGV, 11,45 TER et 13,21 Fret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Entre Dax et Bayonne: 10,08 TGV, 23,57 TER et 12,68 TER.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Entre bayonne et Hendaye: 10,6 TGV, 20,28 TER et 8,15 Fret</w:t>
      </w:r>
    </w:p>
    <w:sectPr>
      <w:type w:val="nextPage"/>
      <w:pgSz w:orient="landscape" w:w="16838" w:h="11906"/>
      <w:pgMar w:left="567" w:right="567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16d5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54724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5472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Application>LibreOffice/6.3.4.2$Windows_X86_64 LibreOffice_project/60da17e045e08f1793c57c00ba83cdfce946d0aa</Application>
  <Pages>2</Pages>
  <Words>85</Words>
  <Characters>339</Characters>
  <CharactersWithSpaces>422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2022-04-22T13:19:00Z</dcterms:created>
  <dc:creator>Victor</dc:creator>
  <dc:description/>
  <dc:language>fr-FR</dc:language>
  <cp:lastModifiedBy>Victor</cp:lastModifiedBy>
  <dcterms:modified xsi:type="dcterms:W3CDTF">2022-11-24T14:06:00Z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