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9C" w:rsidRDefault="00372E9C">
      <w:pPr>
        <w:pBdr>
          <w:bottom w:val="single" w:sz="4" w:space="1" w:color="000001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ACTION COLLECTIVE en JUSTICE </w:t>
      </w:r>
      <w:r>
        <w:rPr>
          <w:b/>
        </w:rPr>
        <w:t>Anti-Linky contre ENEDIS Landes Pyrénées 40-64-65</w:t>
      </w:r>
    </w:p>
    <w:p w:rsidR="00372E9C" w:rsidRDefault="00372E9C">
      <w:pPr>
        <w:pBdr>
          <w:bottom w:val="single" w:sz="4" w:space="1" w:color="000001"/>
        </w:pBd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FORMULAIRE POUR CONSTITUER LE DOSSIER</w:t>
      </w:r>
      <w:r>
        <w:rPr>
          <w:b/>
        </w:rPr>
        <w:t xml:space="preserve"> avec Me J-P JOSEPH</w:t>
      </w:r>
    </w:p>
    <w:p w:rsidR="00372E9C" w:rsidRDefault="00372E9C">
      <w:pPr>
        <w:jc w:val="center"/>
        <w:rPr>
          <w:b/>
          <w:i/>
          <w:color w:val="808080"/>
        </w:rPr>
      </w:pPr>
      <w:r>
        <w:rPr>
          <w:b/>
          <w:i/>
          <w:color w:val="808080"/>
          <w:sz w:val="20"/>
          <w:szCs w:val="20"/>
        </w:rPr>
        <w:t>N° d’inscription* :                                                   recto</w:t>
      </w:r>
    </w:p>
    <w:p w:rsidR="00372E9C" w:rsidRDefault="00372E9C">
      <w:pPr>
        <w:rPr>
          <w:b/>
        </w:rPr>
      </w:pPr>
      <w:r>
        <w:rPr>
          <w:b/>
        </w:rPr>
        <w:t xml:space="preserve">NOM (+ NOM de Jeune FILLE)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  <w:r>
        <w:rPr>
          <w:b/>
        </w:rPr>
        <w:tab/>
      </w:r>
      <w:r>
        <w:rPr>
          <w:b/>
        </w:rPr>
        <w:tab/>
      </w:r>
    </w:p>
    <w:p w:rsidR="00372E9C" w:rsidRDefault="00372E9C">
      <w:pPr>
        <w:rPr>
          <w:b/>
        </w:rPr>
      </w:pPr>
      <w:r>
        <w:rPr>
          <w:b/>
        </w:rPr>
        <w:t>DATE et LIEU DE NAISSANCE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PROFESSION : </w:t>
      </w:r>
    </w:p>
    <w:p w:rsidR="00372E9C" w:rsidRDefault="00372E9C">
      <w:pPr>
        <w:rPr>
          <w:b/>
        </w:rPr>
      </w:pPr>
      <w:r>
        <w:rPr>
          <w:b/>
        </w:rPr>
        <w:t xml:space="preserve">TÉLÉPHONE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ADRESSE MAIL : </w:t>
      </w:r>
    </w:p>
    <w:p w:rsidR="00372E9C" w:rsidRDefault="00372E9C">
      <w:pPr>
        <w:rPr>
          <w:b/>
        </w:rPr>
      </w:pPr>
      <w:r>
        <w:rPr>
          <w:b/>
        </w:rPr>
        <w:t xml:space="preserve">ADRESSE : </w:t>
      </w:r>
    </w:p>
    <w:p w:rsidR="00372E9C" w:rsidRDefault="00372E9C">
      <w:pPr>
        <w:rPr>
          <w:b/>
        </w:rPr>
      </w:pPr>
    </w:p>
    <w:p w:rsidR="00372E9C" w:rsidRDefault="00372E9C">
      <w:pPr>
        <w:rPr>
          <w:b/>
        </w:rPr>
      </w:pPr>
      <w:r>
        <w:rPr>
          <w:b/>
        </w:rPr>
        <w:t xml:space="preserve">Etes- vous PROPRIETAIRE 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Ou LOCATAIRE ? </w:t>
      </w:r>
    </w:p>
    <w:p w:rsidR="00372E9C" w:rsidRDefault="00372E9C">
      <w:pPr>
        <w:rPr>
          <w:b/>
        </w:rPr>
      </w:pPr>
      <w:r>
        <w:rPr>
          <w:b/>
        </w:rPr>
        <w:t xml:space="preserve">Êtes-vous Electrohypersensible (EHS) :  </w:t>
      </w:r>
    </w:p>
    <w:p w:rsidR="00372E9C" w:rsidRDefault="00372E9C">
      <w:pPr>
        <w:rPr>
          <w:b/>
        </w:rPr>
      </w:pPr>
      <w:r>
        <w:rPr>
          <w:b/>
        </w:rPr>
        <w:t xml:space="preserve">Êtes-vous Electrohypersensible (EHS) avec un certificat médical </w:t>
      </w:r>
      <w:r>
        <w:rPr>
          <w:b/>
          <w:vertAlign w:val="superscript"/>
        </w:rPr>
        <w:t>(1)</w:t>
      </w:r>
      <w:r>
        <w:rPr>
          <w:b/>
        </w:rPr>
        <w:t xml:space="preserve"> :  </w:t>
      </w:r>
    </w:p>
    <w:p w:rsidR="00372E9C" w:rsidRDefault="00372E9C">
      <w:pPr>
        <w:rPr>
          <w:b/>
        </w:rPr>
      </w:pPr>
      <w:r>
        <w:rPr>
          <w:b/>
        </w:rPr>
        <w:t>Avez-vous d’autres pathologies incompatibles avec les ondes électromagnétiques</w:t>
      </w:r>
      <w:r>
        <w:rPr>
          <w:b/>
          <w:vertAlign w:val="superscript"/>
        </w:rPr>
        <w:t xml:space="preserve"> (1)</w:t>
      </w:r>
      <w:r>
        <w:rPr>
          <w:b/>
        </w:rPr>
        <w:t xml:space="preserve"> :  </w:t>
      </w:r>
    </w:p>
    <w:p w:rsidR="00372E9C" w:rsidRDefault="00372E9C">
      <w:pPr>
        <w:rPr>
          <w:b/>
        </w:rPr>
      </w:pPr>
      <w:r>
        <w:rPr>
          <w:b/>
        </w:rPr>
        <w:t>Faire une lettre courte de vos pathologies (recto) + augmentation des symptômes si linky (verso)</w:t>
      </w:r>
      <w:r>
        <w:rPr>
          <w:b/>
          <w:vertAlign w:val="superscript"/>
        </w:rPr>
        <w:t xml:space="preserve"> (2)</w:t>
      </w:r>
    </w:p>
    <w:p w:rsidR="00372E9C" w:rsidRDefault="00372E9C">
      <w:pPr>
        <w:rPr>
          <w:b/>
        </w:rPr>
      </w:pPr>
      <w:r>
        <w:rPr>
          <w:b/>
        </w:rPr>
        <w:t xml:space="preserve">Motif du recours (rayer la mention inutile) : </w:t>
      </w:r>
    </w:p>
    <w:p w:rsidR="00372E9C" w:rsidRDefault="00372E9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 </w:t>
      </w:r>
      <w:r>
        <w:rPr>
          <w:b/>
          <w:i/>
          <w:sz w:val="18"/>
          <w:szCs w:val="18"/>
        </w:rPr>
        <w:t>Je refuse la pose d’un compteur communicant</w:t>
      </w:r>
      <w:r>
        <w:rPr>
          <w:b/>
          <w:sz w:val="18"/>
          <w:szCs w:val="18"/>
        </w:rPr>
        <w:t xml:space="preserve"> »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>Si compteur pas encore posé</w:t>
      </w:r>
      <w:r>
        <w:rPr>
          <w:b/>
          <w:sz w:val="18"/>
          <w:szCs w:val="18"/>
        </w:rPr>
        <w:t> </w:t>
      </w:r>
    </w:p>
    <w:p w:rsidR="00372E9C" w:rsidRDefault="00372E9C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« Je veux que l’on me retire le compteur communicant posé à mon domicile sans mon accord »     </w:t>
      </w:r>
      <w:r>
        <w:rPr>
          <w:b/>
          <w:sz w:val="18"/>
          <w:szCs w:val="18"/>
        </w:rPr>
        <w:t xml:space="preserve">          </w:t>
      </w:r>
      <w:r>
        <w:rPr>
          <w:sz w:val="18"/>
          <w:szCs w:val="18"/>
        </w:rPr>
        <w:t>Si pose sans forcée</w:t>
      </w:r>
    </w:p>
    <w:p w:rsidR="00372E9C" w:rsidRDefault="00372E9C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PATHOLOGIES AUTRES </w:t>
      </w:r>
      <w:r>
        <w:rPr>
          <w:sz w:val="20"/>
          <w:szCs w:val="20"/>
        </w:rPr>
        <w:t xml:space="preserve">(selon le cas) </w:t>
      </w:r>
      <w:r>
        <w:rPr>
          <w:b/>
          <w:sz w:val="24"/>
          <w:szCs w:val="24"/>
        </w:rPr>
        <w:t xml:space="preserve">: </w:t>
      </w:r>
    </w:p>
    <w:p w:rsidR="00372E9C" w:rsidRDefault="00372E9C">
      <w:pPr>
        <w:rPr>
          <w:b/>
          <w:sz w:val="24"/>
          <w:szCs w:val="24"/>
          <w:u w:val="single"/>
        </w:rPr>
      </w:pPr>
    </w:p>
    <w:p w:rsidR="00372E9C" w:rsidRDefault="00372E9C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PATHOLOGIES COMPLICATIONS DEPUIS LINKY POSÉ </w:t>
      </w:r>
      <w:r>
        <w:rPr>
          <w:sz w:val="20"/>
          <w:szCs w:val="20"/>
        </w:rPr>
        <w:t xml:space="preserve">(selon le cas) </w:t>
      </w:r>
      <w:r>
        <w:rPr>
          <w:b/>
          <w:sz w:val="24"/>
          <w:szCs w:val="24"/>
        </w:rPr>
        <w:t>:</w:t>
      </w:r>
      <w:r>
        <w:rPr>
          <w:rFonts w:ascii="Times" w:hAnsi="Times" w:cs="Times"/>
          <w:sz w:val="20"/>
          <w:szCs w:val="20"/>
        </w:rPr>
        <w:t xml:space="preserve">   </w:t>
      </w:r>
    </w:p>
    <w:p w:rsidR="00372E9C" w:rsidRDefault="00372E9C">
      <w:pPr>
        <w:spacing w:after="0" w:line="240" w:lineRule="auto"/>
        <w:rPr>
          <w:b/>
          <w:sz w:val="24"/>
          <w:szCs w:val="24"/>
          <w:u w:val="single"/>
        </w:rPr>
      </w:pPr>
    </w:p>
    <w:p w:rsidR="00372E9C" w:rsidRDefault="00372E9C">
      <w:pPr>
        <w:spacing w:after="0" w:line="240" w:lineRule="auto"/>
        <w:rPr>
          <w:b/>
          <w:sz w:val="24"/>
          <w:szCs w:val="24"/>
          <w:u w:val="single"/>
        </w:rPr>
      </w:pPr>
    </w:p>
    <w:p w:rsidR="00372E9C" w:rsidRDefault="00372E9C">
      <w:pPr>
        <w:spacing w:after="0" w:line="240" w:lineRule="auto"/>
        <w:rPr>
          <w:b/>
          <w:sz w:val="24"/>
          <w:szCs w:val="24"/>
          <w:u w:val="single"/>
        </w:rPr>
      </w:pPr>
    </w:p>
    <w:p w:rsidR="00372E9C" w:rsidRDefault="00372E9C">
      <w:pPr>
        <w:spacing w:after="0" w:line="240" w:lineRule="auto"/>
        <w:rPr>
          <w:b/>
          <w:sz w:val="24"/>
          <w:szCs w:val="24"/>
          <w:u w:val="single"/>
        </w:rPr>
      </w:pPr>
    </w:p>
    <w:p w:rsidR="00372E9C" w:rsidRDefault="00372E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CHRONOLOGIE DE REFUS LINKY </w:t>
      </w:r>
      <w:r>
        <w:rPr>
          <w:sz w:val="20"/>
          <w:szCs w:val="20"/>
        </w:rPr>
        <w:t xml:space="preserve">(dates et incidents) </w:t>
      </w:r>
      <w:r>
        <w:rPr>
          <w:b/>
          <w:sz w:val="24"/>
          <w:szCs w:val="24"/>
        </w:rPr>
        <w:t>:</w:t>
      </w:r>
    </w:p>
    <w:p w:rsidR="00372E9C" w:rsidRDefault="00372E9C">
      <w:pPr>
        <w:spacing w:after="0" w:line="240" w:lineRule="auto"/>
        <w:rPr>
          <w:b/>
          <w:sz w:val="20"/>
          <w:szCs w:val="20"/>
        </w:rPr>
      </w:pPr>
    </w:p>
    <w:p w:rsidR="00372E9C" w:rsidRDefault="00372E9C">
      <w:pPr>
        <w:rPr>
          <w:b/>
          <w:sz w:val="28"/>
          <w:szCs w:val="28"/>
          <w:u w:val="single"/>
        </w:rPr>
      </w:pPr>
    </w:p>
    <w:p w:rsidR="00372E9C" w:rsidRDefault="00372E9C">
      <w:pPr>
        <w:rPr>
          <w:b/>
          <w:sz w:val="28"/>
          <w:szCs w:val="28"/>
          <w:u w:val="single"/>
        </w:rPr>
      </w:pPr>
    </w:p>
    <w:p w:rsidR="00372E9C" w:rsidRDefault="00372E9C">
      <w:pPr>
        <w:rPr>
          <w:b/>
          <w:sz w:val="28"/>
          <w:szCs w:val="28"/>
          <w:u w:val="single"/>
        </w:rPr>
      </w:pPr>
    </w:p>
    <w:p w:rsidR="00372E9C" w:rsidRDefault="00372E9C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N° et nom des PIÈCES JOINTES </w:t>
      </w:r>
      <w:r>
        <w:rPr>
          <w:b/>
          <w:sz w:val="16"/>
          <w:szCs w:val="16"/>
          <w:u w:val="single"/>
        </w:rPr>
        <w:t>(si nécessaire)</w:t>
      </w:r>
      <w:r>
        <w:rPr>
          <w:b/>
          <w:sz w:val="28"/>
          <w:szCs w:val="28"/>
          <w:u w:val="single"/>
        </w:rPr>
        <w:t xml:space="preserve"> :</w:t>
      </w:r>
    </w:p>
    <w:p w:rsidR="00372E9C" w:rsidRDefault="00372E9C">
      <w:pPr>
        <w:spacing w:after="0" w:line="240" w:lineRule="auto"/>
        <w:rPr>
          <w:sz w:val="24"/>
          <w:szCs w:val="24"/>
        </w:rPr>
      </w:pPr>
    </w:p>
    <w:p w:rsidR="00372E9C" w:rsidRDefault="00372E9C">
      <w:pPr>
        <w:spacing w:after="0" w:line="240" w:lineRule="auto"/>
        <w:rPr>
          <w:sz w:val="24"/>
          <w:szCs w:val="24"/>
        </w:rPr>
      </w:pPr>
    </w:p>
    <w:p w:rsidR="00372E9C" w:rsidRDefault="00372E9C">
      <w:pPr>
        <w:spacing w:after="0" w:line="240" w:lineRule="auto"/>
        <w:rPr>
          <w:sz w:val="24"/>
          <w:szCs w:val="24"/>
        </w:rPr>
      </w:pPr>
    </w:p>
    <w:p w:rsidR="00372E9C" w:rsidRDefault="00372E9C">
      <w:pPr>
        <w:spacing w:after="0" w:line="240" w:lineRule="auto"/>
        <w:rPr>
          <w:sz w:val="24"/>
          <w:szCs w:val="24"/>
        </w:rPr>
      </w:pPr>
    </w:p>
    <w:p w:rsidR="00372E9C" w:rsidRDefault="00372E9C">
      <w:pPr>
        <w:spacing w:after="0" w:line="240" w:lineRule="auto"/>
        <w:rPr>
          <w:sz w:val="24"/>
          <w:szCs w:val="24"/>
        </w:rPr>
      </w:pPr>
    </w:p>
    <w:p w:rsidR="00372E9C" w:rsidRDefault="00372E9C">
      <w:pPr>
        <w:spacing w:after="0" w:line="240" w:lineRule="auto"/>
        <w:rPr>
          <w:i/>
          <w:color w:val="808080"/>
          <w:sz w:val="24"/>
          <w:szCs w:val="24"/>
        </w:rPr>
      </w:pPr>
      <w:r>
        <w:rPr>
          <w:i/>
          <w:color w:val="808080"/>
          <w:sz w:val="24"/>
          <w:szCs w:val="24"/>
        </w:rPr>
        <w:t>*Ne pas remplir le numéro d’inscription</w:t>
      </w:r>
    </w:p>
    <w:p w:rsidR="00372E9C" w:rsidRDefault="0037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372E9C" w:rsidRDefault="00372E9C">
      <w:pPr>
        <w:jc w:val="center"/>
        <w:rPr>
          <w:b/>
          <w:sz w:val="28"/>
          <w:szCs w:val="28"/>
          <w:u w:val="single"/>
        </w:rPr>
      </w:pPr>
    </w:p>
    <w:p w:rsidR="00372E9C" w:rsidRDefault="00372E9C">
      <w:pPr>
        <w:jc w:val="center"/>
        <w:rPr>
          <w:b/>
          <w:sz w:val="28"/>
          <w:szCs w:val="28"/>
          <w:u w:val="single"/>
        </w:rPr>
      </w:pPr>
    </w:p>
    <w:p w:rsidR="00372E9C" w:rsidRDefault="00372E9C">
      <w:pPr>
        <w:jc w:val="center"/>
        <w:rPr>
          <w:b/>
          <w:i/>
          <w:color w:val="808080"/>
        </w:rPr>
      </w:pPr>
      <w:r>
        <w:rPr>
          <w:b/>
          <w:i/>
          <w:color w:val="808080"/>
          <w:sz w:val="20"/>
          <w:szCs w:val="20"/>
        </w:rPr>
        <w:t>N° d’inscription* :                                                   verso</w:t>
      </w:r>
    </w:p>
    <w:p w:rsidR="00372E9C" w:rsidRDefault="00372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PIÈCES A FOURNIR pour CONSTITUTION du DOSSIER</w:t>
      </w:r>
      <w:r>
        <w:rPr>
          <w:b/>
          <w:sz w:val="40"/>
          <w:szCs w:val="40"/>
        </w:rPr>
        <w:t> </w:t>
      </w:r>
    </w:p>
    <w:p w:rsidR="00372E9C" w:rsidRDefault="00372E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(Attention : il faut réagir très vite car dès les 200 premiers dossiers : </w:t>
      </w:r>
    </w:p>
    <w:p w:rsidR="00372E9C" w:rsidRDefault="00372E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Maitre Joseph engage le référé auprès du tribunal) 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</w:pPr>
      <w:r>
        <w:rPr>
          <w:b/>
        </w:rPr>
        <w:t>1)</w:t>
      </w:r>
      <w:r>
        <w:t xml:space="preserve"> Photocopie recto/verso de la (les)</w:t>
      </w:r>
      <w:r>
        <w:rPr>
          <w:b/>
        </w:rPr>
        <w:t xml:space="preserve"> pièce(s) d’identité </w:t>
      </w:r>
      <w:r>
        <w:t>du refusant(s)</w:t>
      </w:r>
    </w:p>
    <w:p w:rsidR="00372E9C" w:rsidRDefault="00372E9C">
      <w:pPr>
        <w:spacing w:after="0"/>
      </w:pPr>
    </w:p>
    <w:p w:rsidR="00372E9C" w:rsidRDefault="00372E9C">
      <w:pPr>
        <w:spacing w:after="0"/>
      </w:pPr>
    </w:p>
    <w:p w:rsidR="00372E9C" w:rsidRDefault="00372E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 </w:t>
      </w:r>
      <w:r>
        <w:rPr>
          <w:b/>
          <w:sz w:val="28"/>
          <w:szCs w:val="28"/>
          <w:u w:val="single"/>
        </w:rPr>
        <w:t>selon les documents en votre possession</w:t>
      </w:r>
      <w:r>
        <w:rPr>
          <w:b/>
          <w:sz w:val="28"/>
          <w:szCs w:val="28"/>
        </w:rPr>
        <w:t xml:space="preserve"> (n’oubliez pas de signer tous vos documents) :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2) </w:t>
      </w:r>
      <w:r>
        <w:t>Copies : du</w:t>
      </w:r>
      <w:r>
        <w:rPr>
          <w:b/>
        </w:rPr>
        <w:t xml:space="preserve"> COURRIER DE REFUS (+ AR) signifié à Enedis COURBEVOIE 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3) </w:t>
      </w:r>
      <w:r>
        <w:t>Copie : de la</w:t>
      </w:r>
      <w:r>
        <w:rPr>
          <w:b/>
        </w:rPr>
        <w:t xml:space="preserve"> Lettre de REFUS signifiée à ENEDIS (votre) AGENCE REGIONALE 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4) </w:t>
      </w:r>
      <w:r>
        <w:t>Copie :</w:t>
      </w:r>
      <w:r>
        <w:rPr>
          <w:b/>
        </w:rPr>
        <w:t xml:space="preserve"> </w:t>
      </w:r>
      <w:r>
        <w:t>de</w:t>
      </w:r>
      <w:r>
        <w:rPr>
          <w:b/>
        </w:rPr>
        <w:t xml:space="preserve"> l’ACTE de SOMMATION de ne PAS FAIRE +</w:t>
      </w:r>
      <w:r>
        <w:t xml:space="preserve"> du</w:t>
      </w:r>
      <w:r>
        <w:rPr>
          <w:b/>
        </w:rPr>
        <w:t xml:space="preserve"> Procès VERBAL </w:t>
      </w:r>
      <w:r>
        <w:rPr>
          <w:sz w:val="18"/>
          <w:szCs w:val="18"/>
        </w:rPr>
        <w:t>(renvoyés par l’huissier)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5) </w:t>
      </w:r>
      <w:r>
        <w:t>Copie de la</w:t>
      </w:r>
      <w:r>
        <w:rPr>
          <w:b/>
        </w:rPr>
        <w:t xml:space="preserve"> réponse d’ENEDIS ou d’EDF ou de votre fournisseur, </w:t>
      </w:r>
      <w:r>
        <w:t>suite à votre REFUS</w:t>
      </w:r>
      <w:r>
        <w:rPr>
          <w:b/>
        </w:rPr>
        <w:t xml:space="preserve"> : </w:t>
      </w:r>
      <w:r>
        <w:t xml:space="preserve">Toutes réponses (personnalisées ou pas) envoyées par EDF ou ENEDIS après la date de votre refus </w:t>
      </w:r>
    </w:p>
    <w:p w:rsidR="00372E9C" w:rsidRDefault="00372E9C">
      <w:pPr>
        <w:spacing w:after="0"/>
        <w:rPr>
          <w:b/>
        </w:rPr>
      </w:pPr>
      <w:bookmarkStart w:id="0" w:name="_Hlk507603667"/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6) Date d’installation du linky </w:t>
      </w:r>
      <w:r>
        <w:rPr>
          <w:b/>
          <w:sz w:val="18"/>
          <w:szCs w:val="18"/>
        </w:rPr>
        <w:t>(</w:t>
      </w:r>
      <w:bookmarkEnd w:id="0"/>
      <w:r>
        <w:rPr>
          <w:sz w:val="18"/>
          <w:szCs w:val="18"/>
        </w:rPr>
        <w:t>avec pièces justificatives (photo datée, facture, devis, bordereau, notice etc… si possible.)</w:t>
      </w: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7) </w:t>
      </w:r>
      <w:r>
        <w:rPr>
          <w:b/>
          <w:vertAlign w:val="superscript"/>
        </w:rPr>
        <w:t>(1)</w:t>
      </w:r>
      <w:r>
        <w:rPr>
          <w:b/>
        </w:rPr>
        <w:t> </w:t>
      </w:r>
      <w:r>
        <w:t>Photocopie du</w:t>
      </w:r>
      <w:r>
        <w:rPr>
          <w:b/>
        </w:rPr>
        <w:t xml:space="preserve"> certificat médical EHS ou Autres certificats si autres pathologies </w:t>
      </w:r>
    </w:p>
    <w:p w:rsidR="00372E9C" w:rsidRDefault="00372E9C">
      <w:pPr>
        <w:spacing w:after="0"/>
        <w:jc w:val="both"/>
        <w:rPr>
          <w:b/>
        </w:rPr>
      </w:pPr>
    </w:p>
    <w:p w:rsidR="00372E9C" w:rsidRDefault="00372E9C">
      <w:pPr>
        <w:spacing w:after="0"/>
        <w:jc w:val="both"/>
        <w:rPr>
          <w:b/>
        </w:rPr>
      </w:pPr>
      <w:r>
        <w:rPr>
          <w:b/>
        </w:rPr>
        <w:t>8)</w:t>
      </w:r>
      <w:r>
        <w:rPr>
          <w:b/>
          <w:vertAlign w:val="superscript"/>
        </w:rPr>
        <w:t>(2)</w:t>
      </w:r>
      <w:r>
        <w:rPr>
          <w:b/>
        </w:rPr>
        <w:t xml:space="preserve"> Lettre explicative des pathologies + si compteur linky déjà posé : développement ou complications de ces pathologies ou autres symptômes apparus </w:t>
      </w:r>
      <w:r>
        <w:t>(demander une liste pour vous aider, au contact ci-dessous)</w:t>
      </w:r>
      <w:r>
        <w:rPr>
          <w:b/>
        </w:rPr>
        <w:t xml:space="preserve"> </w:t>
      </w:r>
    </w:p>
    <w:p w:rsidR="00372E9C" w:rsidRDefault="00372E9C">
      <w:pPr>
        <w:spacing w:after="0"/>
        <w:jc w:val="both"/>
        <w:rPr>
          <w:b/>
        </w:rPr>
      </w:pPr>
    </w:p>
    <w:p w:rsidR="00372E9C" w:rsidRDefault="00372E9C">
      <w:pPr>
        <w:rPr>
          <w:b/>
        </w:rPr>
      </w:pPr>
      <w:r>
        <w:rPr>
          <w:b/>
        </w:rPr>
        <w:t xml:space="preserve">9) un chèque de 23€ </w:t>
      </w:r>
      <w:r>
        <w:rPr>
          <w:sz w:val="18"/>
          <w:szCs w:val="18"/>
        </w:rPr>
        <w:t xml:space="preserve">(20€ pour les frais d’avocat + 3€ de frais de dossier… Pour ceux qui ne souhaitent pas participer à l’action collective mais qui souhaitent nous soutenir, toute aide financière est la bienvenue) </w:t>
      </w:r>
    </w:p>
    <w:p w:rsidR="00372E9C" w:rsidRDefault="00372E9C">
      <w:pPr>
        <w:spacing w:after="0"/>
        <w:ind w:firstLine="708"/>
        <w:rPr>
          <w:b/>
          <w:sz w:val="24"/>
          <w:szCs w:val="24"/>
        </w:rPr>
      </w:pPr>
    </w:p>
    <w:p w:rsidR="00372E9C" w:rsidRDefault="00372E9C">
      <w:pPr>
        <w:spacing w:after="0"/>
      </w:pPr>
      <w:r>
        <w:rPr>
          <w:b/>
          <w:sz w:val="24"/>
          <w:szCs w:val="24"/>
        </w:rPr>
        <w:t xml:space="preserve">Le dossier d’inscription COMPLET est </w:t>
      </w:r>
      <w:r>
        <w:rPr>
          <w:b/>
          <w:sz w:val="24"/>
          <w:szCs w:val="24"/>
          <w:u w:val="single"/>
        </w:rPr>
        <w:t xml:space="preserve">à envoyer AU PLUS VITE </w:t>
      </w:r>
      <w:r>
        <w:rPr>
          <w:b/>
          <w:sz w:val="16"/>
          <w:szCs w:val="16"/>
          <w:u w:val="single"/>
        </w:rPr>
        <w:t xml:space="preserve"> </w:t>
      </w:r>
      <w:r>
        <w:rPr>
          <w:b/>
          <w:sz w:val="20"/>
          <w:szCs w:val="20"/>
          <w:u w:val="single"/>
        </w:rPr>
        <w:t>(avant le 10 avril)</w:t>
      </w:r>
    </w:p>
    <w:p w:rsidR="00372E9C" w:rsidRDefault="00372E9C">
      <w:pPr>
        <w:rPr>
          <w:b/>
        </w:rPr>
      </w:pPr>
    </w:p>
    <w:p w:rsidR="00372E9C" w:rsidRDefault="00372E9C">
      <w:pPr>
        <w:spacing w:after="0"/>
        <w:rPr>
          <w:b/>
        </w:rPr>
      </w:pPr>
      <w:r>
        <w:rPr>
          <w:b/>
        </w:rPr>
        <w:t xml:space="preserve">             </w:t>
      </w:r>
    </w:p>
    <w:p w:rsidR="00372E9C" w:rsidRDefault="00372E9C">
      <w:pPr>
        <w:spacing w:after="0"/>
        <w:jc w:val="center"/>
      </w:pPr>
      <w:r>
        <w:rPr>
          <w:b/>
          <w:sz w:val="28"/>
          <w:szCs w:val="28"/>
        </w:rPr>
        <w:t xml:space="preserve">COLLECTIF  ACC40 </w:t>
      </w:r>
    </w:p>
    <w:p w:rsidR="00372E9C" w:rsidRDefault="00372E9C">
      <w:pPr>
        <w:spacing w:after="0"/>
        <w:jc w:val="center"/>
      </w:pPr>
      <w:r>
        <w:rPr>
          <w:b/>
          <w:sz w:val="28"/>
          <w:szCs w:val="28"/>
        </w:rPr>
        <w:t>3, Rue Maurice Lambert 40990 ST Paul les Dax</w:t>
      </w:r>
    </w:p>
    <w:p w:rsidR="00372E9C" w:rsidRDefault="00372E9C">
      <w:pPr>
        <w:spacing w:after="0"/>
        <w:jc w:val="center"/>
      </w:pPr>
      <w:r>
        <w:rPr>
          <w:b/>
          <w:sz w:val="28"/>
          <w:szCs w:val="28"/>
        </w:rPr>
        <w:t xml:space="preserve">06 49 76 52 63 </w:t>
      </w:r>
    </w:p>
    <w:p w:rsidR="00372E9C" w:rsidRDefault="00372E9C">
      <w:pPr>
        <w:spacing w:after="0"/>
        <w:jc w:val="center"/>
        <w:rPr>
          <w:b/>
          <w:sz w:val="28"/>
          <w:szCs w:val="28"/>
        </w:rPr>
      </w:pPr>
    </w:p>
    <w:p w:rsidR="00372E9C" w:rsidRDefault="00372E9C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Contact  </w:t>
      </w:r>
      <w:hyperlink r:id="rId4">
        <w:r>
          <w:rPr>
            <w:rStyle w:val="LienInternet"/>
            <w:rFonts w:cs="Calibri"/>
            <w:b/>
            <w:sz w:val="28"/>
            <w:szCs w:val="28"/>
          </w:rPr>
          <w:t>acclandes@gmail.com</w:t>
        </w:r>
      </w:hyperlink>
    </w:p>
    <w:p w:rsidR="00372E9C" w:rsidRDefault="00372E9C">
      <w:pPr>
        <w:rPr>
          <w:sz w:val="18"/>
          <w:szCs w:val="18"/>
        </w:rPr>
      </w:pPr>
    </w:p>
    <w:p w:rsidR="00372E9C" w:rsidRDefault="00372E9C">
      <w:pPr>
        <w:rPr>
          <w:sz w:val="18"/>
          <w:szCs w:val="18"/>
        </w:rPr>
      </w:pPr>
      <w:bookmarkStart w:id="1" w:name="_GoBack"/>
      <w:bookmarkEnd w:id="1"/>
    </w:p>
    <w:p w:rsidR="00372E9C" w:rsidRDefault="00372E9C">
      <w:pPr>
        <w:spacing w:after="0" w:line="240" w:lineRule="auto"/>
        <w:rPr>
          <w:sz w:val="18"/>
          <w:szCs w:val="18"/>
        </w:rPr>
      </w:pPr>
      <w:r>
        <w:rPr>
          <w:i/>
          <w:color w:val="808080"/>
          <w:sz w:val="24"/>
          <w:szCs w:val="24"/>
        </w:rPr>
        <w:t xml:space="preserve">*Ne pas remplir le numéro d’inscription </w:t>
      </w:r>
    </w:p>
    <w:p w:rsidR="00372E9C" w:rsidRDefault="00372E9C">
      <w:pPr>
        <w:rPr>
          <w:sz w:val="18"/>
          <w:szCs w:val="18"/>
        </w:rPr>
      </w:pPr>
    </w:p>
    <w:p w:rsidR="00372E9C" w:rsidRDefault="00372E9C">
      <w:pPr>
        <w:jc w:val="center"/>
        <w:rPr>
          <w:sz w:val="18"/>
          <w:szCs w:val="18"/>
        </w:rPr>
      </w:pPr>
    </w:p>
    <w:p w:rsidR="00372E9C" w:rsidRDefault="00372E9C">
      <w:pPr>
        <w:jc w:val="center"/>
        <w:rPr>
          <w:rStyle w:val="LienInternet"/>
          <w:rFonts w:cs="Calibri"/>
          <w:b/>
          <w:sz w:val="28"/>
          <w:szCs w:val="28"/>
        </w:rPr>
      </w:pPr>
    </w:p>
    <w:sectPr w:rsidR="00372E9C" w:rsidSect="001C504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04B"/>
    <w:rsid w:val="001C504B"/>
    <w:rsid w:val="0030476F"/>
    <w:rsid w:val="00372E9C"/>
    <w:rsid w:val="007666A2"/>
    <w:rsid w:val="0077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uiPriority w:val="99"/>
    <w:rsid w:val="001C504B"/>
    <w:rPr>
      <w:rFonts w:eastAsia="Times New Roman"/>
    </w:rPr>
  </w:style>
  <w:style w:type="character" w:customStyle="1" w:styleId="ListLabel2">
    <w:name w:val="ListLabel 2"/>
    <w:uiPriority w:val="99"/>
    <w:rsid w:val="001C504B"/>
  </w:style>
  <w:style w:type="character" w:customStyle="1" w:styleId="ListLabel3">
    <w:name w:val="ListLabel 3"/>
    <w:uiPriority w:val="99"/>
    <w:rsid w:val="001C504B"/>
  </w:style>
  <w:style w:type="character" w:customStyle="1" w:styleId="ListLabel4">
    <w:name w:val="ListLabel 4"/>
    <w:uiPriority w:val="99"/>
    <w:rsid w:val="001C504B"/>
  </w:style>
  <w:style w:type="character" w:customStyle="1" w:styleId="ListLabel5">
    <w:name w:val="ListLabel 5"/>
    <w:uiPriority w:val="99"/>
    <w:rsid w:val="001C504B"/>
    <w:rPr>
      <w:rFonts w:eastAsia="Times New Roman"/>
    </w:rPr>
  </w:style>
  <w:style w:type="character" w:customStyle="1" w:styleId="ListLabel6">
    <w:name w:val="ListLabel 6"/>
    <w:uiPriority w:val="99"/>
    <w:rsid w:val="001C504B"/>
  </w:style>
  <w:style w:type="character" w:customStyle="1" w:styleId="ListLabel7">
    <w:name w:val="ListLabel 7"/>
    <w:uiPriority w:val="99"/>
    <w:rsid w:val="001C504B"/>
  </w:style>
  <w:style w:type="character" w:customStyle="1" w:styleId="ListLabel8">
    <w:name w:val="ListLabel 8"/>
    <w:uiPriority w:val="99"/>
    <w:rsid w:val="001C504B"/>
  </w:style>
  <w:style w:type="paragraph" w:styleId="Title">
    <w:name w:val="Title"/>
    <w:basedOn w:val="Normal"/>
    <w:next w:val="BodyText"/>
    <w:link w:val="TitleChar"/>
    <w:uiPriority w:val="99"/>
    <w:qFormat/>
    <w:rsid w:val="001C504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3A4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fr-FR"/>
    </w:rPr>
  </w:style>
  <w:style w:type="paragraph" w:styleId="BodyText">
    <w:name w:val="Body Text"/>
    <w:basedOn w:val="Normal"/>
    <w:link w:val="BodyTextChar"/>
    <w:uiPriority w:val="99"/>
    <w:rsid w:val="001C504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3A43"/>
    <w:rPr>
      <w:color w:val="00000A"/>
      <w:lang w:val="fr-FR"/>
    </w:rPr>
  </w:style>
  <w:style w:type="paragraph" w:styleId="List">
    <w:name w:val="List"/>
    <w:basedOn w:val="BodyText"/>
    <w:uiPriority w:val="99"/>
    <w:rsid w:val="001C504B"/>
    <w:rPr>
      <w:rFonts w:cs="Mangal"/>
    </w:rPr>
  </w:style>
  <w:style w:type="paragraph" w:styleId="Caption">
    <w:name w:val="caption"/>
    <w:basedOn w:val="Normal"/>
    <w:uiPriority w:val="99"/>
    <w:qFormat/>
    <w:rsid w:val="001C50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C504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466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COLLECTIVE en JUSTICE Anti-Linky contre ENEDIS Landes Pyrénées 40-64-65</dc:title>
  <dc:subject/>
  <dc:creator>Isabelle B</dc:creator>
  <cp:keywords/>
  <dc:description/>
  <cp:lastModifiedBy>Xavier</cp:lastModifiedBy>
  <cp:revision>2</cp:revision>
  <dcterms:created xsi:type="dcterms:W3CDTF">2018-04-10T13:20:00Z</dcterms:created>
  <dcterms:modified xsi:type="dcterms:W3CDTF">2018-04-10T13:20:00Z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